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32" w:rsidRPr="00B064B2" w:rsidRDefault="005F7732" w:rsidP="00C65648">
      <w:pPr>
        <w:jc w:val="center"/>
        <w:rPr>
          <w:b/>
          <w:sz w:val="36"/>
          <w:szCs w:val="36"/>
        </w:rPr>
      </w:pPr>
      <w:r w:rsidRPr="00B064B2">
        <w:rPr>
          <w:b/>
          <w:sz w:val="36"/>
          <w:szCs w:val="36"/>
        </w:rPr>
        <w:t xml:space="preserve">Informacja </w:t>
      </w:r>
      <w:r w:rsidR="00610FBA" w:rsidRPr="00B064B2">
        <w:rPr>
          <w:b/>
          <w:sz w:val="36"/>
          <w:szCs w:val="36"/>
        </w:rPr>
        <w:t>– reklama wyborcza</w:t>
      </w:r>
    </w:p>
    <w:p w:rsidR="00B064B2" w:rsidRDefault="005F7732">
      <w:pPr>
        <w:rPr>
          <w:sz w:val="24"/>
          <w:szCs w:val="24"/>
        </w:rPr>
      </w:pPr>
      <w:r w:rsidRPr="00DD797E">
        <w:rPr>
          <w:sz w:val="24"/>
          <w:szCs w:val="24"/>
        </w:rPr>
        <w:t xml:space="preserve">W związku z powtarzającymi się sytuacjami zamieszczania w przestrzeni publicznej </w:t>
      </w:r>
      <w:r w:rsidR="00B064B2">
        <w:rPr>
          <w:sz w:val="24"/>
          <w:szCs w:val="24"/>
        </w:rPr>
        <w:br/>
      </w:r>
      <w:r w:rsidRPr="00DD797E">
        <w:rPr>
          <w:sz w:val="24"/>
          <w:szCs w:val="24"/>
        </w:rPr>
        <w:t>lub jej bezpośrednim otoczeniu reklam przedsięwzięć artystycznych, popularyzatorskich</w:t>
      </w:r>
      <w:r w:rsidR="00B064B2">
        <w:rPr>
          <w:sz w:val="24"/>
          <w:szCs w:val="24"/>
        </w:rPr>
        <w:br/>
      </w:r>
      <w:r w:rsidRPr="00DD797E">
        <w:rPr>
          <w:sz w:val="24"/>
          <w:szCs w:val="24"/>
        </w:rPr>
        <w:t>lub z politycznych informuje się, że zamieszczanie wszelkich elementów stanowiących reklamę zostały uregulowane uchwałą Rady Miasta Opola nr XIII/199/19 z dnia 27 czerwca 2019 r. w sprawie ustalenia zasad i warunków sytuowania obiektów małej architektury, tablic reklamowych i urządzeń reklamowych o</w:t>
      </w:r>
      <w:r w:rsidR="001E48B1">
        <w:rPr>
          <w:sz w:val="24"/>
          <w:szCs w:val="24"/>
        </w:rPr>
        <w:t>raz ogrodzeń w Opolu , ogłoszoną</w:t>
      </w:r>
      <w:r w:rsidRPr="00DD797E">
        <w:rPr>
          <w:sz w:val="24"/>
          <w:szCs w:val="24"/>
        </w:rPr>
        <w:t xml:space="preserve"> w </w:t>
      </w:r>
      <w:proofErr w:type="gramStart"/>
      <w:r w:rsidRPr="00DD797E">
        <w:rPr>
          <w:sz w:val="24"/>
          <w:szCs w:val="24"/>
        </w:rPr>
        <w:t>Dzienniku  Urzędowym</w:t>
      </w:r>
      <w:proofErr w:type="gramEnd"/>
      <w:r w:rsidRPr="00DD797E">
        <w:rPr>
          <w:sz w:val="24"/>
          <w:szCs w:val="24"/>
        </w:rPr>
        <w:t xml:space="preserve"> Województwa Opolskiego z 5 lipca 2019 r. </w:t>
      </w:r>
      <w:r w:rsidR="00E84F94" w:rsidRPr="00DD797E">
        <w:rPr>
          <w:sz w:val="24"/>
          <w:szCs w:val="24"/>
        </w:rPr>
        <w:t>, zwaną uchwałą reklamową.</w:t>
      </w:r>
      <w:r w:rsidR="00B064B2">
        <w:rPr>
          <w:sz w:val="24"/>
          <w:szCs w:val="24"/>
        </w:rPr>
        <w:br/>
      </w:r>
      <w:hyperlink r:id="rId5" w:history="1">
        <w:r w:rsidR="00B064B2" w:rsidRPr="00696B97">
          <w:rPr>
            <w:rStyle w:val="Hipercze"/>
            <w:sz w:val="24"/>
            <w:szCs w:val="24"/>
          </w:rPr>
          <w:t>https</w:t>
        </w:r>
        <w:proofErr w:type="gramStart"/>
        <w:r w:rsidR="00B064B2" w:rsidRPr="00696B97">
          <w:rPr>
            <w:rStyle w:val="Hipercze"/>
            <w:sz w:val="24"/>
            <w:szCs w:val="24"/>
          </w:rPr>
          <w:t>://www</w:t>
        </w:r>
        <w:proofErr w:type="gramEnd"/>
        <w:r w:rsidR="00B064B2" w:rsidRPr="00696B97">
          <w:rPr>
            <w:rStyle w:val="Hipercze"/>
            <w:sz w:val="24"/>
            <w:szCs w:val="24"/>
          </w:rPr>
          <w:t>.</w:t>
        </w:r>
        <w:proofErr w:type="gramStart"/>
        <w:r w:rsidR="00B064B2" w:rsidRPr="00696B97">
          <w:rPr>
            <w:rStyle w:val="Hipercze"/>
            <w:sz w:val="24"/>
            <w:szCs w:val="24"/>
          </w:rPr>
          <w:t>opole</w:t>
        </w:r>
        <w:proofErr w:type="gramEnd"/>
        <w:r w:rsidR="00B064B2" w:rsidRPr="00696B97">
          <w:rPr>
            <w:rStyle w:val="Hipercze"/>
            <w:sz w:val="24"/>
            <w:szCs w:val="24"/>
          </w:rPr>
          <w:t>.</w:t>
        </w:r>
        <w:proofErr w:type="gramStart"/>
        <w:r w:rsidR="00B064B2" w:rsidRPr="00696B97">
          <w:rPr>
            <w:rStyle w:val="Hipercze"/>
            <w:sz w:val="24"/>
            <w:szCs w:val="24"/>
          </w:rPr>
          <w:t>pl</w:t>
        </w:r>
        <w:proofErr w:type="gramEnd"/>
        <w:r w:rsidR="00B064B2" w:rsidRPr="00696B97">
          <w:rPr>
            <w:rStyle w:val="Hipercze"/>
            <w:sz w:val="24"/>
            <w:szCs w:val="24"/>
          </w:rPr>
          <w:t>/reklama</w:t>
        </w:r>
      </w:hyperlink>
    </w:p>
    <w:p w:rsidR="005F7732" w:rsidRPr="00DD797E" w:rsidRDefault="00E84F94">
      <w:pPr>
        <w:rPr>
          <w:sz w:val="24"/>
          <w:szCs w:val="24"/>
        </w:rPr>
      </w:pPr>
      <w:r w:rsidRPr="00DD797E">
        <w:rPr>
          <w:sz w:val="24"/>
          <w:szCs w:val="24"/>
        </w:rPr>
        <w:t xml:space="preserve">Zamieszczanie reklam, oprócz podstawowej zasady – zgody władającego terenem </w:t>
      </w:r>
      <w:r w:rsidR="00B064B2">
        <w:rPr>
          <w:sz w:val="24"/>
          <w:szCs w:val="24"/>
        </w:rPr>
        <w:br/>
      </w:r>
      <w:r w:rsidRPr="00DD797E">
        <w:rPr>
          <w:sz w:val="24"/>
          <w:szCs w:val="24"/>
        </w:rPr>
        <w:t xml:space="preserve">lub obiektem winny być zgodne z uchwałą reklamową. </w:t>
      </w:r>
    </w:p>
    <w:p w:rsidR="00E84F94" w:rsidRPr="00DD797E" w:rsidRDefault="00E84F94">
      <w:pPr>
        <w:rPr>
          <w:sz w:val="24"/>
          <w:szCs w:val="24"/>
        </w:rPr>
      </w:pPr>
      <w:r w:rsidRPr="00DD797E">
        <w:rPr>
          <w:sz w:val="24"/>
          <w:szCs w:val="24"/>
        </w:rPr>
        <w:t>Uchwała ta dopuszcza umieszczenie czasowych reklam na poszczególnych</w:t>
      </w:r>
      <w:r w:rsidR="001E48B1">
        <w:rPr>
          <w:sz w:val="24"/>
          <w:szCs w:val="24"/>
        </w:rPr>
        <w:t xml:space="preserve"> miejscach na określonych warunkach, tj.: </w:t>
      </w:r>
    </w:p>
    <w:p w:rsidR="00927219" w:rsidRPr="00293DFE" w:rsidRDefault="00E84F94">
      <w:pPr>
        <w:rPr>
          <w:b/>
          <w:sz w:val="24"/>
          <w:szCs w:val="24"/>
        </w:rPr>
      </w:pPr>
      <w:r w:rsidRPr="00293DFE">
        <w:rPr>
          <w:b/>
          <w:sz w:val="24"/>
          <w:szCs w:val="24"/>
        </w:rPr>
        <w:t>„dopuszcza się jako tymczasowe w szczególności banery, telebimy, siatki reklamowe, wolnostojące lub pn</w:t>
      </w:r>
      <w:r w:rsidR="00293DFE">
        <w:rPr>
          <w:b/>
          <w:sz w:val="24"/>
          <w:szCs w:val="24"/>
        </w:rPr>
        <w:t>eumatyczne urządzenia reklamowe</w:t>
      </w:r>
      <w:r w:rsidRPr="00293DFE">
        <w:rPr>
          <w:b/>
          <w:sz w:val="24"/>
          <w:szCs w:val="24"/>
        </w:rPr>
        <w:t>, flagi reklamowe</w:t>
      </w:r>
      <w:r w:rsidR="00927219" w:rsidRPr="00293DFE">
        <w:rPr>
          <w:b/>
          <w:sz w:val="24"/>
          <w:szCs w:val="24"/>
        </w:rPr>
        <w:t xml:space="preserve">, wolnostojące </w:t>
      </w:r>
      <w:r w:rsidR="00B064B2">
        <w:rPr>
          <w:b/>
          <w:sz w:val="24"/>
          <w:szCs w:val="24"/>
        </w:rPr>
        <w:br/>
      </w:r>
      <w:r w:rsidR="00927219" w:rsidRPr="00293DFE">
        <w:rPr>
          <w:b/>
          <w:sz w:val="24"/>
          <w:szCs w:val="24"/>
        </w:rPr>
        <w:t>lub pneumatyczne urządzenia reklamowe, flagi reklamowe, spełniające warunki:</w:t>
      </w:r>
    </w:p>
    <w:p w:rsidR="00927219" w:rsidRPr="00293DFE" w:rsidRDefault="00927219">
      <w:pPr>
        <w:rPr>
          <w:b/>
          <w:sz w:val="24"/>
          <w:szCs w:val="24"/>
        </w:rPr>
      </w:pPr>
      <w:r w:rsidRPr="00293DFE">
        <w:rPr>
          <w:b/>
          <w:sz w:val="24"/>
          <w:szCs w:val="24"/>
        </w:rPr>
        <w:t xml:space="preserve">- </w:t>
      </w:r>
      <w:r w:rsidRPr="00293DFE">
        <w:rPr>
          <w:b/>
          <w:sz w:val="24"/>
          <w:szCs w:val="24"/>
          <w:u w:val="single"/>
        </w:rPr>
        <w:t>usytuowaniu w miejscu organizowania</w:t>
      </w:r>
      <w:r w:rsidRPr="00293DFE">
        <w:rPr>
          <w:b/>
          <w:sz w:val="24"/>
          <w:szCs w:val="24"/>
        </w:rPr>
        <w:t xml:space="preserve"> imprez miejskich, okolicznościowych, świąt, </w:t>
      </w:r>
      <w:r w:rsidRPr="00293DFE">
        <w:rPr>
          <w:b/>
          <w:sz w:val="24"/>
          <w:szCs w:val="24"/>
          <w:u w:val="single"/>
        </w:rPr>
        <w:t>wyborów</w:t>
      </w:r>
      <w:r w:rsidRPr="00293DFE">
        <w:rPr>
          <w:b/>
          <w:sz w:val="24"/>
          <w:szCs w:val="24"/>
        </w:rPr>
        <w:t>,</w:t>
      </w:r>
    </w:p>
    <w:p w:rsidR="00E84F94" w:rsidRPr="00293DFE" w:rsidRDefault="00927219">
      <w:pPr>
        <w:rPr>
          <w:b/>
          <w:sz w:val="24"/>
          <w:szCs w:val="24"/>
        </w:rPr>
      </w:pPr>
      <w:r w:rsidRPr="00293DFE">
        <w:rPr>
          <w:b/>
          <w:sz w:val="24"/>
          <w:szCs w:val="24"/>
        </w:rPr>
        <w:t xml:space="preserve">- </w:t>
      </w:r>
      <w:r w:rsidRPr="00293DFE">
        <w:rPr>
          <w:b/>
          <w:sz w:val="24"/>
          <w:szCs w:val="24"/>
          <w:u w:val="single"/>
        </w:rPr>
        <w:t xml:space="preserve">usytuowanie na </w:t>
      </w:r>
      <w:proofErr w:type="gramStart"/>
      <w:r w:rsidRPr="00293DFE">
        <w:rPr>
          <w:b/>
          <w:sz w:val="24"/>
          <w:szCs w:val="24"/>
          <w:u w:val="single"/>
        </w:rPr>
        <w:t>czas  trwania</w:t>
      </w:r>
      <w:proofErr w:type="gramEnd"/>
      <w:r w:rsidRPr="00293DFE">
        <w:rPr>
          <w:b/>
          <w:sz w:val="24"/>
          <w:szCs w:val="24"/>
        </w:rPr>
        <w:t xml:space="preserve"> </w:t>
      </w:r>
      <w:r w:rsidR="00E84F94" w:rsidRPr="00293DFE">
        <w:rPr>
          <w:b/>
          <w:sz w:val="24"/>
          <w:szCs w:val="24"/>
        </w:rPr>
        <w:t xml:space="preserve"> </w:t>
      </w:r>
      <w:r w:rsidRPr="00293DFE">
        <w:rPr>
          <w:b/>
          <w:sz w:val="24"/>
          <w:szCs w:val="24"/>
        </w:rPr>
        <w:t xml:space="preserve">imprez miejskich, okolicznościowych, świąt, </w:t>
      </w:r>
      <w:r w:rsidRPr="00293DFE">
        <w:rPr>
          <w:b/>
          <w:sz w:val="24"/>
          <w:szCs w:val="24"/>
          <w:u w:val="single"/>
        </w:rPr>
        <w:t>wyborów</w:t>
      </w:r>
      <w:r w:rsidRPr="00293DFE">
        <w:rPr>
          <w:b/>
          <w:sz w:val="24"/>
          <w:szCs w:val="24"/>
        </w:rPr>
        <w:t xml:space="preserve"> </w:t>
      </w:r>
      <w:r w:rsidR="00B064B2">
        <w:rPr>
          <w:b/>
          <w:sz w:val="24"/>
          <w:szCs w:val="24"/>
        </w:rPr>
        <w:br/>
      </w:r>
      <w:r w:rsidRPr="00293DFE">
        <w:rPr>
          <w:b/>
          <w:sz w:val="24"/>
          <w:szCs w:val="24"/>
          <w:u w:val="single"/>
        </w:rPr>
        <w:t>oraz nie dłużej niż na 30 dni przed ich rozpoczęciem</w:t>
      </w:r>
      <w:r w:rsidRPr="00293DFE">
        <w:rPr>
          <w:b/>
          <w:sz w:val="24"/>
          <w:szCs w:val="24"/>
        </w:rPr>
        <w:t>,</w:t>
      </w:r>
    </w:p>
    <w:p w:rsidR="00927219" w:rsidRPr="00293DFE" w:rsidRDefault="00927219">
      <w:pPr>
        <w:rPr>
          <w:b/>
          <w:sz w:val="24"/>
          <w:szCs w:val="24"/>
        </w:rPr>
      </w:pPr>
      <w:r w:rsidRPr="00293DFE">
        <w:rPr>
          <w:b/>
          <w:sz w:val="24"/>
          <w:szCs w:val="24"/>
        </w:rPr>
        <w:t xml:space="preserve">- zakaz sytuowania na drogach obiektach inżynierskich, infrastrukturze technicznej </w:t>
      </w:r>
      <w:r w:rsidR="00B064B2">
        <w:rPr>
          <w:b/>
          <w:sz w:val="24"/>
          <w:szCs w:val="24"/>
        </w:rPr>
        <w:br/>
      </w:r>
      <w:r w:rsidRPr="00293DFE">
        <w:rPr>
          <w:b/>
          <w:sz w:val="24"/>
          <w:szCs w:val="24"/>
        </w:rPr>
        <w:t>oraz na drzewach „</w:t>
      </w:r>
    </w:p>
    <w:p w:rsidR="00927219" w:rsidRPr="00DD797E" w:rsidRDefault="00AF510F">
      <w:pPr>
        <w:rPr>
          <w:rFonts w:cstheme="minorHAnsi"/>
          <w:sz w:val="24"/>
          <w:szCs w:val="24"/>
        </w:rPr>
      </w:pPr>
      <w:r w:rsidRPr="00DD797E">
        <w:rPr>
          <w:sz w:val="24"/>
          <w:szCs w:val="24"/>
        </w:rPr>
        <w:t xml:space="preserve">Reklamy zamontowane niezgodnie z uchwałą podlegają usunięciu, a za nieprawne umieszczenie i użytkowanie nośnika reklamowego </w:t>
      </w:r>
      <w:r w:rsidR="00DD797E" w:rsidRPr="00DD797E">
        <w:rPr>
          <w:sz w:val="24"/>
          <w:szCs w:val="24"/>
        </w:rPr>
        <w:t xml:space="preserve">może być </w:t>
      </w:r>
      <w:r w:rsidR="00DD797E" w:rsidRPr="00DD797E">
        <w:rPr>
          <w:rFonts w:cstheme="minorHAnsi"/>
          <w:sz w:val="24"/>
          <w:szCs w:val="24"/>
        </w:rPr>
        <w:t>naliczona</w:t>
      </w:r>
      <w:r w:rsidR="00DD797E">
        <w:rPr>
          <w:rFonts w:cstheme="minorHAnsi"/>
          <w:sz w:val="24"/>
          <w:szCs w:val="24"/>
        </w:rPr>
        <w:t xml:space="preserve"> kara</w:t>
      </w:r>
      <w:r w:rsidR="00DD797E" w:rsidRPr="00DD797E">
        <w:rPr>
          <w:rFonts w:cstheme="minorHAnsi"/>
          <w:sz w:val="24"/>
          <w:szCs w:val="24"/>
        </w:rPr>
        <w:t xml:space="preserve"> zgodnie </w:t>
      </w:r>
      <w:r w:rsidR="00B064B2">
        <w:rPr>
          <w:rFonts w:cstheme="minorHAnsi"/>
          <w:sz w:val="24"/>
          <w:szCs w:val="24"/>
        </w:rPr>
        <w:br/>
      </w:r>
      <w:r w:rsidR="00DD797E" w:rsidRPr="00DD797E">
        <w:rPr>
          <w:rFonts w:cstheme="minorHAnsi"/>
          <w:sz w:val="24"/>
          <w:szCs w:val="24"/>
        </w:rPr>
        <w:t xml:space="preserve">z </w:t>
      </w:r>
      <w:r w:rsidR="00DD797E" w:rsidRPr="00DD797E">
        <w:rPr>
          <w:rFonts w:eastAsia="Arial Unicode MS" w:cstheme="minorHAnsi"/>
          <w:sz w:val="24"/>
          <w:szCs w:val="24"/>
          <w:lang w:eastAsia="pl-PL"/>
        </w:rPr>
        <w:t>art. 37d ustawy z dnia 27 marca 2003 r. o planowaniu i zagospodarowaniu przestrzennym</w:t>
      </w:r>
      <w:r w:rsidR="00DD797E" w:rsidRPr="00DD79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64B2">
        <w:rPr>
          <w:rFonts w:eastAsia="Times New Roman" w:cstheme="minorHAnsi"/>
          <w:sz w:val="24"/>
          <w:szCs w:val="24"/>
          <w:lang w:eastAsia="pl-PL"/>
        </w:rPr>
        <w:br/>
      </w:r>
      <w:r w:rsidR="00DD797E" w:rsidRPr="00DD797E">
        <w:rPr>
          <w:rFonts w:eastAsia="Times New Roman" w:cstheme="minorHAnsi"/>
          <w:sz w:val="24"/>
          <w:szCs w:val="24"/>
          <w:lang w:eastAsia="pl-PL"/>
        </w:rPr>
        <w:t>(</w:t>
      </w:r>
      <w:r w:rsidR="00DD797E" w:rsidRPr="00DD797E">
        <w:rPr>
          <w:rFonts w:eastAsia="Arial Unicode MS" w:cstheme="minorHAnsi"/>
          <w:sz w:val="24"/>
          <w:szCs w:val="24"/>
          <w:lang w:eastAsia="pl-PL"/>
        </w:rPr>
        <w:t xml:space="preserve">Dz. U. </w:t>
      </w:r>
      <w:proofErr w:type="gramStart"/>
      <w:r w:rsidR="00DD797E" w:rsidRPr="00DD797E">
        <w:rPr>
          <w:rFonts w:eastAsia="Arial Unicode MS" w:cstheme="minorHAnsi"/>
          <w:sz w:val="24"/>
          <w:szCs w:val="24"/>
          <w:lang w:eastAsia="pl-PL"/>
        </w:rPr>
        <w:t>z</w:t>
      </w:r>
      <w:proofErr w:type="gramEnd"/>
      <w:r w:rsidR="00DD797E" w:rsidRPr="00DD797E">
        <w:rPr>
          <w:rFonts w:eastAsia="Arial Unicode MS" w:cstheme="minorHAnsi"/>
          <w:sz w:val="24"/>
          <w:szCs w:val="24"/>
          <w:lang w:eastAsia="pl-PL"/>
        </w:rPr>
        <w:t xml:space="preserve"> 2017 r., poz. 1073, ze zm.</w:t>
      </w:r>
      <w:r w:rsidR="00DD797E" w:rsidRPr="00DD797E">
        <w:rPr>
          <w:rFonts w:eastAsia="Times New Roman" w:cstheme="minorHAnsi"/>
          <w:sz w:val="24"/>
          <w:szCs w:val="24"/>
          <w:lang w:eastAsia="pl-PL"/>
        </w:rPr>
        <w:t>)</w:t>
      </w:r>
    </w:p>
    <w:p w:rsidR="00DD797E" w:rsidRDefault="00DD797E">
      <w:pPr>
        <w:rPr>
          <w:sz w:val="24"/>
          <w:szCs w:val="24"/>
        </w:rPr>
      </w:pPr>
    </w:p>
    <w:p w:rsidR="009A459E" w:rsidRPr="009A459E" w:rsidRDefault="009A459E" w:rsidP="009A459E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495 kodeksu wyborczego:</w:t>
      </w:r>
    </w:p>
    <w:p w:rsidR="009A459E" w:rsidRPr="009A459E" w:rsidRDefault="009A459E" w:rsidP="009A459E">
      <w:pPr>
        <w:jc w:val="both"/>
        <w:rPr>
          <w:sz w:val="24"/>
          <w:szCs w:val="24"/>
        </w:rPr>
      </w:pPr>
      <w:r w:rsidRPr="009A459E">
        <w:rPr>
          <w:sz w:val="24"/>
          <w:szCs w:val="24"/>
        </w:rPr>
        <w:t>§ 1. Kto, w związku z wyborami:</w:t>
      </w:r>
    </w:p>
    <w:p w:rsidR="009A459E" w:rsidRPr="009A459E" w:rsidRDefault="009A459E" w:rsidP="009A459E">
      <w:pPr>
        <w:jc w:val="both"/>
        <w:rPr>
          <w:sz w:val="24"/>
          <w:szCs w:val="24"/>
        </w:rPr>
      </w:pPr>
      <w:r w:rsidRPr="009A459E">
        <w:rPr>
          <w:sz w:val="24"/>
          <w:szCs w:val="24"/>
        </w:rPr>
        <w:t>1) umieszcza plakaty i hasła wyborcze na ścianach budynków, przystankach komunikacji publicznej, tablicach i słupach ogłoszeniowych, ogrodzeniach, latarniach, urządzeniach energetycznych, telekomunikacyjnych i innych bez zgody właściciela lub zarządcy nieruchomości, obiektu albo urządzenia,</w:t>
      </w:r>
    </w:p>
    <w:p w:rsidR="009A459E" w:rsidRPr="009A459E" w:rsidRDefault="009A459E" w:rsidP="009A459E">
      <w:pPr>
        <w:jc w:val="both"/>
        <w:rPr>
          <w:sz w:val="24"/>
          <w:szCs w:val="24"/>
        </w:rPr>
      </w:pPr>
      <w:r w:rsidRPr="009A459E">
        <w:rPr>
          <w:sz w:val="24"/>
          <w:szCs w:val="24"/>
        </w:rPr>
        <w:t>2) przy ustawianiu własnych urządzeń ogłoszeniowych w celu prowadzenia kampanii wyborczej narusza obowiązujące przepisy porządkowe,</w:t>
      </w:r>
    </w:p>
    <w:p w:rsidR="009A459E" w:rsidRDefault="009A459E" w:rsidP="009A459E">
      <w:pPr>
        <w:jc w:val="both"/>
        <w:rPr>
          <w:sz w:val="24"/>
          <w:szCs w:val="24"/>
        </w:rPr>
      </w:pPr>
      <w:r w:rsidRPr="009A459E">
        <w:rPr>
          <w:sz w:val="24"/>
          <w:szCs w:val="24"/>
        </w:rPr>
        <w:lastRenderedPageBreak/>
        <w:t>3) umieszcza plakaty i hasła wyborcze w taki sposób, że nie można ich usunąć bez powodowania szkód,</w:t>
      </w:r>
    </w:p>
    <w:p w:rsidR="009A459E" w:rsidRPr="009A459E" w:rsidRDefault="009A459E" w:rsidP="009A459E">
      <w:pPr>
        <w:jc w:val="both"/>
        <w:rPr>
          <w:sz w:val="24"/>
          <w:szCs w:val="24"/>
        </w:rPr>
      </w:pPr>
      <w:r w:rsidRPr="009A459E">
        <w:rPr>
          <w:sz w:val="24"/>
          <w:szCs w:val="24"/>
        </w:rPr>
        <w:t>– podlega karze grzywny.</w:t>
      </w:r>
    </w:p>
    <w:p w:rsidR="009A459E" w:rsidRPr="009A459E" w:rsidRDefault="009A459E" w:rsidP="009A459E">
      <w:pPr>
        <w:jc w:val="both"/>
        <w:rPr>
          <w:sz w:val="24"/>
          <w:szCs w:val="24"/>
        </w:rPr>
      </w:pPr>
      <w:r w:rsidRPr="009A459E">
        <w:rPr>
          <w:sz w:val="24"/>
          <w:szCs w:val="24"/>
        </w:rPr>
        <w:t>§ 2. Tej samej karze podlega:</w:t>
      </w:r>
    </w:p>
    <w:p w:rsidR="009A459E" w:rsidRPr="00C65648" w:rsidRDefault="009A459E" w:rsidP="00C6564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65648">
        <w:rPr>
          <w:sz w:val="24"/>
          <w:szCs w:val="24"/>
        </w:rPr>
        <w:t xml:space="preserve">pełnomocnik wyborczy, który w terminie 30 dni po dniu wyborów nie usunie plakatów i haseł wyborczych oraz urządzeń ogłoszeniowych ustawionych w celu prowadzenia </w:t>
      </w:r>
      <w:proofErr w:type="gramStart"/>
      <w:r w:rsidRPr="00C65648">
        <w:rPr>
          <w:sz w:val="24"/>
          <w:szCs w:val="24"/>
        </w:rPr>
        <w:t>kampanii,                                               z</w:t>
      </w:r>
      <w:proofErr w:type="gramEnd"/>
      <w:r w:rsidRPr="00C65648">
        <w:rPr>
          <w:sz w:val="24"/>
          <w:szCs w:val="24"/>
        </w:rPr>
        <w:t xml:space="preserve"> zastrzeżeniem art. 110 § 6a;</w:t>
      </w:r>
    </w:p>
    <w:p w:rsidR="00293DFE" w:rsidRPr="00C65648" w:rsidRDefault="009A459E" w:rsidP="00C6564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65648">
        <w:rPr>
          <w:sz w:val="24"/>
          <w:szCs w:val="24"/>
        </w:rPr>
        <w:t>osoba</w:t>
      </w:r>
      <w:proofErr w:type="gramEnd"/>
      <w:r w:rsidRPr="00C65648">
        <w:rPr>
          <w:sz w:val="24"/>
          <w:szCs w:val="24"/>
        </w:rPr>
        <w:t xml:space="preserve"> będąca redaktorem w rozumieniu ustawy z dnia 26 stycznia 1984 r. – Prawo prasowe, która dopuszcza do niewykonania obowiązku umieszczenia w informacjach, komunikatach, apelach i hasłach wyborczych, ogłaszanych w prasie drukowanej na koszt komitetów wyborczych wskazania przez kogo są opłacane i od kogo pochodzą.</w:t>
      </w:r>
    </w:p>
    <w:p w:rsidR="009A459E" w:rsidRDefault="009A459E">
      <w:pPr>
        <w:rPr>
          <w:szCs w:val="18"/>
        </w:rPr>
      </w:pPr>
    </w:p>
    <w:p w:rsidR="005F7732" w:rsidRPr="00C65648" w:rsidRDefault="00927219">
      <w:pPr>
        <w:rPr>
          <w:szCs w:val="18"/>
        </w:rPr>
      </w:pPr>
      <w:r w:rsidRPr="009A459E">
        <w:rPr>
          <w:szCs w:val="18"/>
        </w:rPr>
        <w:t>Opracował:</w:t>
      </w:r>
      <w:r w:rsidR="00293DFE" w:rsidRPr="009A459E">
        <w:rPr>
          <w:szCs w:val="18"/>
        </w:rPr>
        <w:t xml:space="preserve"> </w:t>
      </w:r>
      <w:r w:rsidRPr="009A459E">
        <w:rPr>
          <w:szCs w:val="18"/>
        </w:rPr>
        <w:t xml:space="preserve">Zbigniew </w:t>
      </w:r>
      <w:proofErr w:type="spellStart"/>
      <w:r w:rsidRPr="009A459E">
        <w:rPr>
          <w:szCs w:val="18"/>
        </w:rPr>
        <w:t>Bomersbach</w:t>
      </w:r>
      <w:bookmarkStart w:id="0" w:name="_GoBack"/>
      <w:bookmarkEnd w:id="0"/>
      <w:proofErr w:type="spellEnd"/>
    </w:p>
    <w:sectPr w:rsidR="005F7732" w:rsidRPr="00C6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1A7B"/>
    <w:multiLevelType w:val="hybridMultilevel"/>
    <w:tmpl w:val="4F028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32"/>
    <w:rsid w:val="001E48B1"/>
    <w:rsid w:val="00293DFE"/>
    <w:rsid w:val="005F7732"/>
    <w:rsid w:val="00601CA6"/>
    <w:rsid w:val="00610FBA"/>
    <w:rsid w:val="00927219"/>
    <w:rsid w:val="009A459E"/>
    <w:rsid w:val="00AF510F"/>
    <w:rsid w:val="00B064B2"/>
    <w:rsid w:val="00B147A2"/>
    <w:rsid w:val="00BD2BAC"/>
    <w:rsid w:val="00BE7132"/>
    <w:rsid w:val="00C65648"/>
    <w:rsid w:val="00DD797E"/>
    <w:rsid w:val="00E57E10"/>
    <w:rsid w:val="00E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3388"/>
  <w15:chartTrackingRefBased/>
  <w15:docId w15:val="{22370FB8-D1CC-485F-A2CB-758FAED7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4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ole.pl/rekla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Bomersbach</dc:creator>
  <cp:keywords/>
  <dc:description/>
  <cp:lastModifiedBy>Anna  Kwiatkowska-Kazimierska</cp:lastModifiedBy>
  <cp:revision>2</cp:revision>
  <dcterms:created xsi:type="dcterms:W3CDTF">2023-10-05T09:34:00Z</dcterms:created>
  <dcterms:modified xsi:type="dcterms:W3CDTF">2023-10-05T09:34:00Z</dcterms:modified>
</cp:coreProperties>
</file>